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6147F0D" w14:textId="1CB290D2" w:rsidR="006D6C54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สำนักงานที่ดินจังหวัด</w:t>
      </w:r>
      <w:r w:rsidR="00C416B3">
        <w:rPr>
          <w:rFonts w:ascii="Angsana New" w:hAnsi="Angsana New" w:hint="cs"/>
          <w:b/>
          <w:bCs/>
          <w:sz w:val="28"/>
          <w:cs/>
        </w:rPr>
        <w:t>ลำปาง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 </w:t>
      </w:r>
    </w:p>
    <w:p w14:paraId="16EFF73E" w14:textId="42BCF51F" w:rsidR="00BA4382" w:rsidRPr="00291AEB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6CA07F00" w14:textId="53AD616E" w:rsidR="00F45ABD" w:rsidRDefault="00F45ABD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นายถวัลย์  พง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นิกร 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7D416C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206-00045-08-1                 </w:t>
      </w:r>
      <w:r w:rsidR="0041037D">
        <w:rPr>
          <w:rFonts w:asciiTheme="majorBidi" w:hAnsiTheme="majorBidi" w:cstheme="majorBidi"/>
          <w:sz w:val="28"/>
          <w:u w:val="dotted"/>
          <w:cs/>
        </w:rPr>
        <w:tab/>
      </w:r>
    </w:p>
    <w:p w14:paraId="22372033" w14:textId="219B21DB" w:rsidR="002D49CA" w:rsidRDefault="002D49CA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.นาง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นิตยา  พง</w:t>
      </w:r>
      <w:proofErr w:type="spellStart"/>
      <w:r w:rsidR="00C416B3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นิกร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>(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จำเลยที่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206-00044-59-9</w:t>
      </w:r>
      <w:r w:rsidR="00CA3FD5">
        <w:rPr>
          <w:rFonts w:asciiTheme="majorBidi" w:hAnsiTheme="majorBidi" w:cstheme="majorBidi"/>
          <w:sz w:val="28"/>
          <w:u w:val="dotted"/>
        </w:rPr>
        <w:t xml:space="preserve"> 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5022208B" w14:textId="77777777" w:rsidR="00BB77A4" w:rsidRPr="00CA3FD5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47F208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C416B3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F77"/>
    <w:rsid w:val="00B750E0"/>
    <w:rsid w:val="00B84DF7"/>
    <w:rsid w:val="00B856DC"/>
    <w:rsid w:val="00B91CF4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16B3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2024-07-15T06:22:00Z</dcterms:created>
  <dcterms:modified xsi:type="dcterms:W3CDTF">2024-07-15T06:22:00Z</dcterms:modified>
</cp:coreProperties>
</file>