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621CF6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923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3869D934" w14:textId="77777777" w:rsidR="00337C40" w:rsidRDefault="007064EF" w:rsidP="00337C40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337C40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337C40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337C40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 w:rsidRPr="00337C40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337C40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 w:rsidRPr="00337C40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 w:rsidRPr="00337C40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 w:rsidRPr="00337C40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 w:rsidRPr="00337C40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 w:rsidRPr="00337C40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337C40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 w:rsidRPr="00337C40">
        <w:rPr>
          <w:rFonts w:asciiTheme="majorBidi" w:hAnsiTheme="majorBidi" w:cstheme="majorBidi" w:hint="cs"/>
          <w:sz w:val="28"/>
          <w:szCs w:val="28"/>
          <w:cs/>
        </w:rPr>
        <w:t>2</w:t>
      </w:r>
      <w:r w:rsidR="00D11AD8" w:rsidRPr="00337C40">
        <w:rPr>
          <w:rFonts w:asciiTheme="majorBidi" w:hAnsiTheme="majorBidi" w:cstheme="majorBidi" w:hint="cs"/>
          <w:sz w:val="28"/>
          <w:szCs w:val="28"/>
          <w:cs/>
        </w:rPr>
        <w:t>8</w:t>
      </w:r>
      <w:r w:rsidR="004355A7" w:rsidRPr="00337C40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="00B21CBD" w:rsidRPr="00337C40">
        <w:rPr>
          <w:rFonts w:asciiTheme="majorBidi" w:hAnsiTheme="majorBidi" w:cstheme="majorBidi"/>
          <w:sz w:val="28"/>
          <w:szCs w:val="28"/>
          <w:cs/>
        </w:rPr>
        <w:t>เ</w:t>
      </w:r>
      <w:r w:rsidR="00337C40" w:rsidRPr="00337C40">
        <w:rPr>
          <w:rFonts w:asciiTheme="majorBidi" w:hAnsiTheme="majorBidi" w:cstheme="majorBidi"/>
          <w:sz w:val="28"/>
          <w:szCs w:val="28"/>
          <w:cs/>
        </w:rPr>
        <w:t xml:space="preserve">ชื้อชาติ ไทย </w:t>
      </w:r>
    </w:p>
    <w:p w14:paraId="50D3C351" w14:textId="22DDF76D" w:rsidR="00337C40" w:rsidRPr="00337C40" w:rsidRDefault="00337C40" w:rsidP="00337C40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337C40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66F8C8E0" w14:textId="77777777" w:rsidR="00337C40" w:rsidRPr="00337C40" w:rsidRDefault="00337C40" w:rsidP="00337C40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337C40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13F1A08" w:rsidR="00B21CBD" w:rsidRPr="00FE0302" w:rsidRDefault="00B21CBD" w:rsidP="00337C40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443DA1E3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1AD8">
        <w:rPr>
          <w:rFonts w:asciiTheme="majorBidi" w:hAnsiTheme="majorBidi" w:cstheme="majorBidi" w:hint="cs"/>
          <w:color w:val="FF0000"/>
          <w:cs/>
        </w:rPr>
        <w:t>แ</w:t>
      </w:r>
      <w:r w:rsidR="00621CF6">
        <w:rPr>
          <w:rFonts w:asciiTheme="majorBidi" w:hAnsiTheme="majorBidi" w:cstheme="majorBidi" w:hint="cs"/>
          <w:color w:val="FF0000"/>
          <w:cs/>
        </w:rPr>
        <w:t>ข</w:t>
      </w:r>
      <w:r w:rsidR="00D11AD8">
        <w:rPr>
          <w:rFonts w:asciiTheme="majorBidi" w:hAnsiTheme="majorBidi" w:cstheme="majorBidi" w:hint="cs"/>
          <w:color w:val="FF0000"/>
          <w:cs/>
        </w:rPr>
        <w:t>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9A72C2">
        <w:rPr>
          <w:rFonts w:asciiTheme="majorBidi" w:hAnsiTheme="majorBidi" w:cstheme="majorBidi" w:hint="cs"/>
          <w:color w:val="FF0000"/>
          <w:cs/>
        </w:rPr>
        <w:t>.3865</w:t>
      </w:r>
      <w:r w:rsidR="00D11AD8">
        <w:rPr>
          <w:rFonts w:asciiTheme="majorBidi" w:hAnsiTheme="majorBidi" w:cstheme="majorBidi" w:hint="cs"/>
          <w:color w:val="FF0000"/>
          <w:cs/>
        </w:rPr>
        <w:t>/256</w:t>
      </w:r>
      <w:r w:rsidR="009A72C2">
        <w:rPr>
          <w:rFonts w:asciiTheme="majorBidi" w:hAnsiTheme="majorBidi" w:cstheme="majorBidi" w:hint="cs"/>
          <w:color w:val="FF0000"/>
          <w:cs/>
        </w:rPr>
        <w:t>0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9A72C2">
        <w:rPr>
          <w:rFonts w:asciiTheme="majorBidi" w:hAnsiTheme="majorBidi" w:cstheme="majorBidi" w:hint="cs"/>
          <w:color w:val="FF0000"/>
          <w:cs/>
        </w:rPr>
        <w:t>.10571/2560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BBE5B21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9A72C2">
        <w:rPr>
          <w:rFonts w:asciiTheme="majorBidi" w:hAnsiTheme="majorBidi" w:hint="cs"/>
          <w:cs/>
        </w:rPr>
        <w:t>37534</w:t>
      </w:r>
      <w:r w:rsidR="00D141A2">
        <w:rPr>
          <w:rFonts w:asciiTheme="majorBidi" w:hAnsiTheme="majorBidi" w:hint="cs"/>
          <w:cs/>
        </w:rPr>
        <w:t xml:space="preserve"> หน้าสำรวจ </w:t>
      </w:r>
      <w:r w:rsidR="009A72C2">
        <w:rPr>
          <w:rFonts w:asciiTheme="majorBidi" w:hAnsiTheme="majorBidi" w:hint="cs"/>
          <w:cs/>
        </w:rPr>
        <w:t>8107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9A72C2">
        <w:rPr>
          <w:rFonts w:asciiTheme="majorBidi" w:hAnsiTheme="majorBidi" w:hint="cs"/>
          <w:cs/>
        </w:rPr>
        <w:t>558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ต.</w:t>
      </w:r>
      <w:r w:rsidR="009A72C2">
        <w:rPr>
          <w:rFonts w:asciiTheme="majorBidi" w:hAnsiTheme="majorBidi" w:hint="cs"/>
          <w:cs/>
        </w:rPr>
        <w:t>อินทขิล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11AD8">
        <w:rPr>
          <w:rFonts w:asciiTheme="majorBidi" w:hAnsiTheme="majorBidi" w:hint="cs"/>
          <w:cs/>
        </w:rPr>
        <w:t>แม่แตง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45622E23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9A72C2">
        <w:rPr>
          <w:rFonts w:asciiTheme="majorBidi" w:hAnsiTheme="majorBidi" w:hint="cs"/>
          <w:cs/>
        </w:rPr>
        <w:t>นางสาวกัลยา อินทปัญญา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9A72C2">
        <w:rPr>
          <w:rFonts w:asciiTheme="majorBidi" w:hAnsiTheme="majorBidi" w:hint="cs"/>
          <w:cs/>
        </w:rPr>
        <w:t xml:space="preserve">1-5007-00114-19-3 </w:t>
      </w:r>
      <w:r w:rsidR="00D11AD8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9A72C2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781C6B60" w14:textId="6E895698" w:rsidR="009A72C2" w:rsidRDefault="009A72C2" w:rsidP="009A72C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44218 หน้าสำรวจ 9369 เลขที่ดิน 648 ต.อินทขิล อ.แม่แตง จ.เชียงใหม่</w:t>
      </w:r>
    </w:p>
    <w:p w14:paraId="75502AFF" w14:textId="77777777" w:rsidR="009A72C2" w:rsidRDefault="009A72C2" w:rsidP="009A72C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นางสาวกัลยา อินทปัญญา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1-5007-00114-19-3 คู่สมรสจำเลยที่ 3 )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33F61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37C40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1CF6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A72C2"/>
    <w:rsid w:val="009B6651"/>
    <w:rsid w:val="009D272D"/>
    <w:rsid w:val="009E57F1"/>
    <w:rsid w:val="009F1499"/>
    <w:rsid w:val="009F3B8F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2024-07-13T09:31:00Z</cp:lastPrinted>
  <dcterms:created xsi:type="dcterms:W3CDTF">2025-04-08T02:27:00Z</dcterms:created>
  <dcterms:modified xsi:type="dcterms:W3CDTF">2025-04-08T03:39:00Z</dcterms:modified>
</cp:coreProperties>
</file>