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A715AB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844206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5DAF252E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0E120E">
        <w:rPr>
          <w:rFonts w:asciiTheme="majorBidi" w:hAnsiTheme="majorBidi" w:cstheme="majorBidi" w:hint="cs"/>
          <w:color w:val="FF0000"/>
          <w:cs/>
        </w:rPr>
        <w:t>จังหวั</w:t>
      </w:r>
      <w:r w:rsidR="00A715AB">
        <w:rPr>
          <w:rFonts w:asciiTheme="majorBidi" w:hAnsiTheme="majorBidi" w:cstheme="majorBidi" w:hint="cs"/>
          <w:color w:val="FF0000"/>
          <w:cs/>
        </w:rPr>
        <w:t>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A715AB">
        <w:rPr>
          <w:rFonts w:asciiTheme="majorBidi" w:hAnsiTheme="majorBidi" w:cstheme="majorBidi" w:hint="cs"/>
          <w:color w:val="FF0000"/>
          <w:cs/>
        </w:rPr>
        <w:t>704/2558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A715AB">
        <w:rPr>
          <w:rFonts w:asciiTheme="majorBidi" w:hAnsiTheme="majorBidi" w:cstheme="majorBidi" w:hint="cs"/>
          <w:color w:val="FF0000"/>
          <w:cs/>
        </w:rPr>
        <w:t>139</w:t>
      </w:r>
      <w:r w:rsidR="000E120E">
        <w:rPr>
          <w:rFonts w:asciiTheme="majorBidi" w:hAnsiTheme="majorBidi" w:cstheme="majorBidi" w:hint="cs"/>
          <w:color w:val="FF0000"/>
          <w:cs/>
        </w:rPr>
        <w:t>/25</w:t>
      </w:r>
      <w:r w:rsidR="00A715AB">
        <w:rPr>
          <w:rFonts w:asciiTheme="majorBidi" w:hAnsiTheme="majorBidi" w:cstheme="majorBidi" w:hint="cs"/>
          <w:color w:val="FF0000"/>
          <w:cs/>
        </w:rPr>
        <w:t>59</w:t>
      </w:r>
      <w:r w:rsidR="000E120E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33774CDE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A715AB">
        <w:rPr>
          <w:rFonts w:asciiTheme="majorBidi" w:hAnsiTheme="majorBidi" w:hint="cs"/>
          <w:cs/>
        </w:rPr>
        <w:t>40257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A715AB">
        <w:rPr>
          <w:rFonts w:asciiTheme="majorBidi" w:hAnsiTheme="majorBidi" w:hint="cs"/>
          <w:cs/>
        </w:rPr>
        <w:t>5999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A715AB">
        <w:rPr>
          <w:rFonts w:asciiTheme="majorBidi" w:hAnsiTheme="majorBidi" w:hint="cs"/>
          <w:cs/>
        </w:rPr>
        <w:t>75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A715AB">
        <w:rPr>
          <w:rFonts w:asciiTheme="majorBidi" w:hAnsiTheme="majorBidi" w:hint="cs"/>
          <w:cs/>
        </w:rPr>
        <w:t>เชิงดอย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A715AB">
        <w:rPr>
          <w:rFonts w:asciiTheme="majorBidi" w:hAnsiTheme="majorBidi" w:hint="cs"/>
          <w:cs/>
        </w:rPr>
        <w:t>ดอยสะเก็ด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2D337B55" w:rsidR="00B41C13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A715AB">
        <w:rPr>
          <w:rFonts w:asciiTheme="majorBidi" w:hAnsiTheme="majorBidi" w:hint="cs"/>
          <w:cs/>
        </w:rPr>
        <w:t>นางสาวกรรณิกา มอรอยอหรือจันทรางกูร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A715AB">
        <w:rPr>
          <w:rFonts w:asciiTheme="majorBidi" w:hAnsiTheme="majorBidi" w:hint="cs"/>
          <w:cs/>
        </w:rPr>
        <w:t>1-5099-00533-40-6</w:t>
      </w:r>
      <w:r w:rsidR="000E120E">
        <w:rPr>
          <w:rFonts w:asciiTheme="majorBidi" w:hAnsiTheme="majorBidi" w:hint="cs"/>
          <w:cs/>
        </w:rPr>
        <w:t xml:space="preserve"> 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A715AB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2025-05-27T02:44:00Z</dcterms:created>
  <dcterms:modified xsi:type="dcterms:W3CDTF">2025-05-27T02:44:00Z</dcterms:modified>
</cp:coreProperties>
</file>